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BFDD" w14:textId="20A0EACC" w:rsidR="006B1239" w:rsidRDefault="006B1239">
      <w:pPr>
        <w:rPr>
          <w:rFonts w:ascii="Arial" w:hAnsi="Arial" w:cs="Arial"/>
          <w:sz w:val="24"/>
          <w:szCs w:val="24"/>
        </w:rPr>
      </w:pPr>
      <w:r w:rsidRPr="006B1239">
        <w:rPr>
          <w:rFonts w:ascii="Arial" w:hAnsi="Arial" w:cs="Arial"/>
          <w:sz w:val="24"/>
          <w:szCs w:val="24"/>
        </w:rPr>
        <w:t>Realacci (Fondazione Symbola): Il Mediterraneo è al centro della crisi climatica</w:t>
      </w:r>
      <w:r w:rsidR="00A72754">
        <w:rPr>
          <w:rFonts w:ascii="Arial" w:hAnsi="Arial" w:cs="Arial"/>
          <w:sz w:val="24"/>
          <w:szCs w:val="24"/>
        </w:rPr>
        <w:t>. L</w:t>
      </w:r>
      <w:r w:rsidRPr="006B1239">
        <w:rPr>
          <w:rFonts w:ascii="Arial" w:hAnsi="Arial" w:cs="Arial"/>
          <w:sz w:val="24"/>
          <w:szCs w:val="24"/>
        </w:rPr>
        <w:t>a transizione verde è un'opportunità per rafforzare le nostre imprese</w:t>
      </w:r>
    </w:p>
    <w:p w14:paraId="1C963E85" w14:textId="77777777" w:rsidR="006B1239" w:rsidRDefault="006B1239">
      <w:pPr>
        <w:rPr>
          <w:rFonts w:ascii="Arial" w:hAnsi="Arial" w:cs="Arial"/>
          <w:sz w:val="24"/>
          <w:szCs w:val="24"/>
        </w:rPr>
      </w:pPr>
      <w:r w:rsidRPr="006B1239">
        <w:rPr>
          <w:rFonts w:ascii="Arial" w:hAnsi="Arial" w:cs="Arial"/>
          <w:sz w:val="24"/>
          <w:szCs w:val="24"/>
        </w:rPr>
        <w:t xml:space="preserve">"È stata un’estate molto calda, con le temperature sopra la media e impatti pesanti. Le conseguenze sono già sotto gli occhi di tutti: il Mar Mediterraneo negli ultimi anni è il mare che ha aumentato di più di temperatura (5 gradi) e che produce specie aliene, ci sono molti incendi boschivi e siccità prolungate, desertificazione e perdita di biodiversità, la presenza di zanzare West </w:t>
      </w:r>
      <w:proofErr w:type="spellStart"/>
      <w:r w:rsidRPr="006B1239">
        <w:rPr>
          <w:rFonts w:ascii="Arial" w:hAnsi="Arial" w:cs="Arial"/>
          <w:sz w:val="24"/>
          <w:szCs w:val="24"/>
        </w:rPr>
        <w:t>Nile</w:t>
      </w:r>
      <w:proofErr w:type="spellEnd"/>
      <w:r w:rsidRPr="006B1239">
        <w:rPr>
          <w:rFonts w:ascii="Arial" w:hAnsi="Arial" w:cs="Arial"/>
          <w:sz w:val="24"/>
          <w:szCs w:val="24"/>
        </w:rPr>
        <w:t xml:space="preserve">, gravi ripercussioni sulla produzione agricola e l’intensificarsi di fenomeni metereologici estremi. Ma come ha detto il presidente Mattarella ‘per troppo tempo abbiamo affrontato in modo inadeguato la questione della tutela dell’ambiente e del cambiamento climatico, opponendo artificiosamente fra loro le ragioni della gestione dell’esistente e quelle del futuro dei nostri figli e nipoti. Per garantire la capacità di competere, l’Europa ha necessità a lungo termine di abbandonare i combustibili fossili e compiere la transizione’. E come scritto nel Manifesto di Assisi promosso da Fondazione Symbola e dal Sacro Convento di Assisi ‘affrontare la crisi climatica è anche l’occasione per rendere la nostra economia e la nostra società più a misura d’uomo e per questo più capaci di futuro’. Esiste già oggi un’Italia che affronta la sfida alla crisi climatica e secondo il rapporto </w:t>
      </w:r>
      <w:proofErr w:type="spellStart"/>
      <w:r w:rsidRPr="006B1239">
        <w:rPr>
          <w:rFonts w:ascii="Arial" w:hAnsi="Arial" w:cs="Arial"/>
          <w:sz w:val="24"/>
          <w:szCs w:val="24"/>
        </w:rPr>
        <w:t>GreenItaly</w:t>
      </w:r>
      <w:proofErr w:type="spellEnd"/>
      <w:r w:rsidRPr="006B1239">
        <w:rPr>
          <w:rFonts w:ascii="Arial" w:hAnsi="Arial" w:cs="Arial"/>
          <w:sz w:val="24"/>
          <w:szCs w:val="24"/>
        </w:rPr>
        <w:t xml:space="preserve"> di Fondazione Symbola e Unioncamere circa un terzo delle imprese (571 mila) negli ultimi cinque anni hanno investito sul green in Italia innovano di più, esportano di più, producono più posti di lavoro: 3,1 milioni di </w:t>
      </w:r>
      <w:proofErr w:type="spellStart"/>
      <w:r w:rsidRPr="006B1239">
        <w:rPr>
          <w:rFonts w:ascii="Arial" w:hAnsi="Arial" w:cs="Arial"/>
          <w:sz w:val="24"/>
          <w:szCs w:val="24"/>
        </w:rPr>
        <w:t>greenjobs</w:t>
      </w:r>
      <w:proofErr w:type="spellEnd"/>
      <w:r w:rsidRPr="006B1239">
        <w:rPr>
          <w:rFonts w:ascii="Arial" w:hAnsi="Arial" w:cs="Arial"/>
          <w:sz w:val="24"/>
          <w:szCs w:val="24"/>
        </w:rPr>
        <w:t>. È sempre più evidente l'impatto della crisi climatica anche nel nostro Paese ed è importante anche partire dalle azioni quotidiane perché un futuro migliore dipende anche dalle nostre scelte".</w:t>
      </w:r>
    </w:p>
    <w:p w14:paraId="42F3DD64" w14:textId="610875A6" w:rsidR="004762C7" w:rsidRDefault="006B1239">
      <w:r w:rsidRPr="006B1239">
        <w:rPr>
          <w:rFonts w:ascii="Arial" w:hAnsi="Arial" w:cs="Arial"/>
          <w:sz w:val="24"/>
          <w:szCs w:val="24"/>
        </w:rPr>
        <w:t>Lo ha dichiarato Ermete Realacci, presidente della Fondazione Symbola.</w:t>
      </w:r>
    </w:p>
    <w:sectPr w:rsidR="00476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5"/>
    <w:rsid w:val="000D6A4B"/>
    <w:rsid w:val="0013000F"/>
    <w:rsid w:val="00360C12"/>
    <w:rsid w:val="00466D28"/>
    <w:rsid w:val="004762C7"/>
    <w:rsid w:val="00555B05"/>
    <w:rsid w:val="00562DFA"/>
    <w:rsid w:val="005D75EE"/>
    <w:rsid w:val="00631FE6"/>
    <w:rsid w:val="006A1885"/>
    <w:rsid w:val="006B1239"/>
    <w:rsid w:val="006D7F7A"/>
    <w:rsid w:val="00734DD2"/>
    <w:rsid w:val="00901A72"/>
    <w:rsid w:val="00932A6A"/>
    <w:rsid w:val="00A72754"/>
    <w:rsid w:val="00BD713B"/>
    <w:rsid w:val="00C637D1"/>
    <w:rsid w:val="00CB7B91"/>
    <w:rsid w:val="00E95987"/>
    <w:rsid w:val="00F15758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86FC"/>
  <w15:chartTrackingRefBased/>
  <w15:docId w15:val="{D21496EA-8EB6-4056-A768-0AFE3A05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1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8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18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18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18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8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18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18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18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18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8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1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Moltedo</dc:creator>
  <cp:keywords/>
  <dc:description/>
  <cp:lastModifiedBy>Luna Moltedo</cp:lastModifiedBy>
  <cp:revision>13</cp:revision>
  <cp:lastPrinted>2025-07-28T10:27:00Z</cp:lastPrinted>
  <dcterms:created xsi:type="dcterms:W3CDTF">2025-07-25T09:37:00Z</dcterms:created>
  <dcterms:modified xsi:type="dcterms:W3CDTF">2025-07-28T14:32:00Z</dcterms:modified>
</cp:coreProperties>
</file>