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74A6" w14:textId="2E091A7A" w:rsidR="00E02281" w:rsidRDefault="00E02281" w:rsidP="00E02281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COMUNICATO STAMPA</w:t>
      </w:r>
    </w:p>
    <w:p w14:paraId="11A50FD2" w14:textId="77777777" w:rsidR="00E02281" w:rsidRDefault="00E02281" w:rsidP="00E02281">
      <w:pPr>
        <w:jc w:val="both"/>
        <w:rPr>
          <w:rFonts w:ascii="Calibri" w:hAnsi="Calibri" w:cs="Calibri"/>
          <w:sz w:val="24"/>
          <w:szCs w:val="24"/>
        </w:rPr>
      </w:pPr>
    </w:p>
    <w:p w14:paraId="09749D07" w14:textId="64BC0EE3" w:rsidR="008D7D1A" w:rsidRDefault="005F7C24" w:rsidP="00E0228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Realacci (Fondazione Symbola): </w:t>
      </w:r>
      <w:r w:rsidR="008D7D1A">
        <w:rPr>
          <w:rFonts w:ascii="Calibri" w:hAnsi="Calibri" w:cs="Calibri"/>
          <w:sz w:val="24"/>
          <w:szCs w:val="24"/>
        </w:rPr>
        <w:t>La Festa della Repubblica per dare forza ad un nuovo patriottismo</w:t>
      </w:r>
    </w:p>
    <w:p w14:paraId="7151CAB7" w14:textId="77777777" w:rsidR="00E02281" w:rsidRDefault="00E02281" w:rsidP="00E02281">
      <w:pPr>
        <w:jc w:val="both"/>
        <w:rPr>
          <w:rFonts w:ascii="Calibri" w:hAnsi="Calibri" w:cs="Calibri"/>
          <w:sz w:val="24"/>
          <w:szCs w:val="24"/>
        </w:rPr>
      </w:pPr>
    </w:p>
    <w:p w14:paraId="7F177038" w14:textId="7E690D96" w:rsidR="00290318" w:rsidRDefault="00E02281" w:rsidP="00E0228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="00B50F9C">
        <w:rPr>
          <w:rFonts w:ascii="Calibri" w:hAnsi="Calibri" w:cs="Calibri"/>
          <w:sz w:val="24"/>
          <w:szCs w:val="24"/>
        </w:rPr>
        <w:t>Il 2 giugno, ricorrenza della Festa della Repubblica,</w:t>
      </w:r>
      <w:r w:rsidR="00B50F9C" w:rsidRPr="00B50F9C">
        <w:rPr>
          <w:rFonts w:ascii="Calibri" w:hAnsi="Calibri" w:cs="Calibri"/>
          <w:sz w:val="24"/>
          <w:szCs w:val="24"/>
        </w:rPr>
        <w:t xml:space="preserve"> </w:t>
      </w:r>
      <w:r w:rsidR="00B50F9C">
        <w:rPr>
          <w:rFonts w:ascii="Calibri" w:hAnsi="Calibri" w:cs="Calibri"/>
          <w:sz w:val="24"/>
          <w:szCs w:val="24"/>
        </w:rPr>
        <w:t xml:space="preserve">è anche </w:t>
      </w:r>
      <w:r w:rsidR="00B50F9C" w:rsidRPr="00E02281">
        <w:rPr>
          <w:rFonts w:ascii="Calibri" w:hAnsi="Calibri" w:cs="Calibri"/>
          <w:sz w:val="24"/>
          <w:szCs w:val="24"/>
        </w:rPr>
        <w:t xml:space="preserve">l'occasione </w:t>
      </w:r>
      <w:r w:rsidR="00B50F9C">
        <w:rPr>
          <w:rFonts w:ascii="Calibri" w:hAnsi="Calibri" w:cs="Calibri"/>
          <w:sz w:val="24"/>
          <w:szCs w:val="24"/>
        </w:rPr>
        <w:t>per una riflessione sul concetto di patria</w:t>
      </w:r>
      <w:r w:rsidR="00290318">
        <w:rPr>
          <w:rFonts w:ascii="Calibri" w:hAnsi="Calibri" w:cs="Calibri"/>
          <w:sz w:val="24"/>
          <w:szCs w:val="24"/>
        </w:rPr>
        <w:t xml:space="preserve">. </w:t>
      </w:r>
      <w:r w:rsidRPr="00E02281">
        <w:rPr>
          <w:rFonts w:ascii="Calibri" w:hAnsi="Calibri" w:cs="Calibri"/>
          <w:sz w:val="24"/>
          <w:szCs w:val="24"/>
        </w:rPr>
        <w:t xml:space="preserve">Nel tempo delle fratture è importante </w:t>
      </w:r>
      <w:r w:rsidR="005F7C24">
        <w:rPr>
          <w:rFonts w:ascii="Calibri" w:hAnsi="Calibri" w:cs="Calibri"/>
          <w:sz w:val="24"/>
          <w:szCs w:val="24"/>
        </w:rPr>
        <w:t xml:space="preserve">capire ciò che ci unisce. </w:t>
      </w:r>
      <w:r w:rsidR="005F7C24" w:rsidRPr="00493283">
        <w:rPr>
          <w:rFonts w:ascii="Calibri" w:hAnsi="Calibri" w:cs="Calibri"/>
          <w:i/>
          <w:iCs/>
          <w:sz w:val="24"/>
          <w:szCs w:val="24"/>
        </w:rPr>
        <w:t>Patriottismo dolce</w:t>
      </w:r>
      <w:r w:rsidR="005F7C24" w:rsidRPr="00E02281">
        <w:rPr>
          <w:rFonts w:ascii="Calibri" w:hAnsi="Calibri" w:cs="Calibri"/>
          <w:sz w:val="24"/>
          <w:szCs w:val="24"/>
        </w:rPr>
        <w:t xml:space="preserve"> è il tema del Seminario estivo di </w:t>
      </w:r>
      <w:r w:rsidR="005F7C24">
        <w:rPr>
          <w:rFonts w:ascii="Calibri" w:hAnsi="Calibri" w:cs="Calibri"/>
          <w:sz w:val="24"/>
          <w:szCs w:val="24"/>
        </w:rPr>
        <w:t xml:space="preserve">Fondazione </w:t>
      </w:r>
      <w:r w:rsidR="005F7C24" w:rsidRPr="00E02281">
        <w:rPr>
          <w:rFonts w:ascii="Calibri" w:hAnsi="Calibri" w:cs="Calibri"/>
          <w:sz w:val="24"/>
          <w:szCs w:val="24"/>
        </w:rPr>
        <w:t>Symbola, a Mantova dall’11 al 13 giugno,</w:t>
      </w:r>
      <w:r w:rsidR="005F7C24">
        <w:rPr>
          <w:rFonts w:ascii="Calibri" w:hAnsi="Calibri" w:cs="Calibri"/>
          <w:sz w:val="24"/>
          <w:szCs w:val="24"/>
        </w:rPr>
        <w:t xml:space="preserve"> </w:t>
      </w:r>
      <w:r w:rsidRPr="00E02281">
        <w:rPr>
          <w:rFonts w:ascii="Calibri" w:hAnsi="Calibri" w:cs="Calibri"/>
          <w:sz w:val="24"/>
          <w:szCs w:val="24"/>
        </w:rPr>
        <w:t>un incontro tra quanti voglion</w:t>
      </w:r>
      <w:r w:rsidR="000157D6">
        <w:rPr>
          <w:rFonts w:ascii="Calibri" w:hAnsi="Calibri" w:cs="Calibri"/>
          <w:sz w:val="24"/>
          <w:szCs w:val="24"/>
        </w:rPr>
        <w:t>o</w:t>
      </w:r>
      <w:r w:rsidRPr="00E02281">
        <w:rPr>
          <w:rFonts w:ascii="Calibri" w:hAnsi="Calibri" w:cs="Calibri"/>
          <w:sz w:val="24"/>
          <w:szCs w:val="24"/>
        </w:rPr>
        <w:t xml:space="preserve"> bene all'Italia e vogliono darsi da fare per un futuro migliore.</w:t>
      </w:r>
      <w:r w:rsidR="000157D6">
        <w:rPr>
          <w:rFonts w:ascii="Calibri" w:hAnsi="Calibri" w:cs="Calibri"/>
          <w:sz w:val="24"/>
          <w:szCs w:val="24"/>
        </w:rPr>
        <w:t xml:space="preserve"> </w:t>
      </w:r>
      <w:r w:rsidRPr="00E02281">
        <w:rPr>
          <w:rFonts w:ascii="Calibri" w:hAnsi="Calibri" w:cs="Calibri"/>
          <w:sz w:val="24"/>
          <w:szCs w:val="24"/>
        </w:rPr>
        <w:t xml:space="preserve">Ed è proprio quell’aggettivo, “dolce” che esprime la valenza politica di una riflessione sul futuro dell’Italia. </w:t>
      </w:r>
      <w:r w:rsidR="004D1B78" w:rsidRPr="004D1B78">
        <w:rPr>
          <w:rFonts w:ascii="Calibri" w:hAnsi="Calibri" w:cs="Calibri"/>
          <w:sz w:val="24"/>
          <w:szCs w:val="24"/>
        </w:rPr>
        <w:t>Diceva Giorgio La Pira che solo gli animali privi di spina dorsale hanno bisogno del guscio</w:t>
      </w:r>
      <w:r w:rsidR="00BE1953">
        <w:rPr>
          <w:rFonts w:ascii="Calibri" w:hAnsi="Calibri" w:cs="Calibri"/>
          <w:sz w:val="24"/>
          <w:szCs w:val="24"/>
        </w:rPr>
        <w:t>: i muri sono figli di identità deboli</w:t>
      </w:r>
      <w:r w:rsidR="004D1B78" w:rsidRPr="004D1B78">
        <w:rPr>
          <w:rFonts w:ascii="Calibri" w:hAnsi="Calibri" w:cs="Calibri"/>
          <w:sz w:val="24"/>
          <w:szCs w:val="24"/>
        </w:rPr>
        <w:t xml:space="preserve"> </w:t>
      </w:r>
      <w:r w:rsidR="005E118F">
        <w:rPr>
          <w:rFonts w:ascii="Calibri" w:hAnsi="Calibri" w:cs="Calibri"/>
          <w:sz w:val="24"/>
          <w:szCs w:val="24"/>
        </w:rPr>
        <w:t>o</w:t>
      </w:r>
      <w:r w:rsidR="00BE1953">
        <w:rPr>
          <w:rFonts w:ascii="Calibri" w:hAnsi="Calibri" w:cs="Calibri"/>
          <w:sz w:val="24"/>
          <w:szCs w:val="24"/>
        </w:rPr>
        <w:t xml:space="preserve"> degenerate.</w:t>
      </w:r>
      <w:r w:rsidR="005E118F">
        <w:rPr>
          <w:rFonts w:ascii="Calibri" w:hAnsi="Calibri" w:cs="Calibri"/>
          <w:sz w:val="24"/>
          <w:szCs w:val="24"/>
        </w:rPr>
        <w:t xml:space="preserve"> </w:t>
      </w:r>
      <w:r w:rsidR="00290318">
        <w:rPr>
          <w:rFonts w:ascii="Calibri" w:hAnsi="Calibri" w:cs="Calibri"/>
          <w:sz w:val="24"/>
          <w:szCs w:val="24"/>
        </w:rPr>
        <w:t xml:space="preserve">È questo lo spirito che anima il Seminario che tocca temi </w:t>
      </w:r>
      <w:r w:rsidR="00467E1C">
        <w:rPr>
          <w:rFonts w:ascii="Calibri" w:hAnsi="Calibri" w:cs="Calibri"/>
          <w:sz w:val="24"/>
          <w:szCs w:val="24"/>
        </w:rPr>
        <w:t xml:space="preserve">come l’ambiente, </w:t>
      </w:r>
      <w:r w:rsidR="00290318">
        <w:rPr>
          <w:rFonts w:ascii="Calibri" w:hAnsi="Calibri" w:cs="Calibri"/>
          <w:sz w:val="24"/>
          <w:szCs w:val="24"/>
        </w:rPr>
        <w:t>l’intelligenza artificiale,</w:t>
      </w:r>
      <w:r w:rsidR="00467E1C">
        <w:rPr>
          <w:rFonts w:ascii="Calibri" w:hAnsi="Calibri" w:cs="Calibri"/>
          <w:sz w:val="24"/>
          <w:szCs w:val="24"/>
        </w:rPr>
        <w:t xml:space="preserve"> la coesione,</w:t>
      </w:r>
      <w:r w:rsidR="00290318">
        <w:rPr>
          <w:rFonts w:ascii="Calibri" w:hAnsi="Calibri" w:cs="Calibri"/>
          <w:sz w:val="24"/>
          <w:szCs w:val="24"/>
        </w:rPr>
        <w:t xml:space="preserve"> l’energia, </w:t>
      </w:r>
      <w:r w:rsidR="00467E1C">
        <w:rPr>
          <w:rFonts w:ascii="Calibri" w:hAnsi="Calibri" w:cs="Calibri"/>
          <w:sz w:val="24"/>
          <w:szCs w:val="24"/>
        </w:rPr>
        <w:t>l</w:t>
      </w:r>
      <w:r w:rsidR="00290318">
        <w:rPr>
          <w:rFonts w:ascii="Calibri" w:hAnsi="Calibri" w:cs="Calibri"/>
          <w:sz w:val="24"/>
          <w:szCs w:val="24"/>
        </w:rPr>
        <w:t>’attenzione ai territori</w:t>
      </w:r>
      <w:r w:rsidR="00BE1953">
        <w:rPr>
          <w:rFonts w:ascii="Calibri" w:hAnsi="Calibri" w:cs="Calibri"/>
          <w:sz w:val="24"/>
          <w:szCs w:val="24"/>
        </w:rPr>
        <w:t xml:space="preserve"> soprattutto quelli minori. Co</w:t>
      </w:r>
      <w:r w:rsidR="00290318">
        <w:rPr>
          <w:rFonts w:ascii="Calibri" w:hAnsi="Calibri" w:cs="Calibri"/>
          <w:sz w:val="24"/>
          <w:szCs w:val="24"/>
        </w:rPr>
        <w:t>me diceva il presidente Carlo Azeglio Ciampi</w:t>
      </w:r>
      <w:r w:rsidR="00467E1C">
        <w:rPr>
          <w:rFonts w:ascii="Calibri" w:hAnsi="Calibri" w:cs="Calibri"/>
          <w:sz w:val="24"/>
          <w:szCs w:val="24"/>
        </w:rPr>
        <w:t xml:space="preserve"> </w:t>
      </w:r>
      <w:r w:rsidR="00467E1C" w:rsidRPr="00467E1C">
        <w:rPr>
          <w:rFonts w:ascii="Calibri" w:hAnsi="Calibri" w:cs="Calibri"/>
          <w:sz w:val="24"/>
          <w:szCs w:val="24"/>
        </w:rPr>
        <w:t>“</w:t>
      </w:r>
      <w:r w:rsidR="00467E1C">
        <w:rPr>
          <w:rFonts w:ascii="Calibri" w:hAnsi="Calibri" w:cs="Calibri"/>
          <w:sz w:val="24"/>
          <w:szCs w:val="24"/>
        </w:rPr>
        <w:t>q</w:t>
      </w:r>
      <w:r w:rsidR="00467E1C" w:rsidRPr="00467E1C">
        <w:rPr>
          <w:rFonts w:ascii="Calibri" w:hAnsi="Calibri" w:cs="Calibri"/>
          <w:sz w:val="24"/>
          <w:szCs w:val="24"/>
        </w:rPr>
        <w:t>uesti borghi, questi paesi rappresentano un presidio di civiltà. Sono parte integrante, costitutiva della nostra identità, della nostra Patria. Possono essere un luogo adatto alle iniziative di giovani imprenditori. L'informatica e le tecnologie possono favorire questo processo. Può diventare anche questa grande avventura, un'opportunità da cogliere”.</w:t>
      </w:r>
    </w:p>
    <w:p w14:paraId="45ADD26B" w14:textId="77777777" w:rsidR="00290318" w:rsidRDefault="00290318" w:rsidP="00E02281">
      <w:pPr>
        <w:jc w:val="both"/>
        <w:rPr>
          <w:rFonts w:ascii="Calibri" w:hAnsi="Calibri" w:cs="Calibri"/>
          <w:sz w:val="24"/>
          <w:szCs w:val="24"/>
        </w:rPr>
      </w:pPr>
    </w:p>
    <w:p w14:paraId="014351D7" w14:textId="5B1B7ECB" w:rsidR="004D1B78" w:rsidRDefault="004D1B78" w:rsidP="00E0228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 ha dichiarato Ermete Realacci, presidente della Fondazione Symbola.</w:t>
      </w:r>
    </w:p>
    <w:p w14:paraId="4B95273C" w14:textId="77777777" w:rsidR="00E02281" w:rsidRDefault="00E02281" w:rsidP="00E02281">
      <w:pPr>
        <w:jc w:val="both"/>
        <w:rPr>
          <w:rFonts w:ascii="Calibri" w:hAnsi="Calibri" w:cs="Calibri"/>
          <w:sz w:val="24"/>
          <w:szCs w:val="24"/>
        </w:rPr>
      </w:pPr>
    </w:p>
    <w:p w14:paraId="409FBBF9" w14:textId="6855BCAD" w:rsidR="00E02281" w:rsidRPr="00E02281" w:rsidRDefault="00E02281" w:rsidP="00E02281">
      <w:pPr>
        <w:jc w:val="both"/>
        <w:rPr>
          <w:rFonts w:ascii="Calibri" w:hAnsi="Calibri" w:cs="Calibri"/>
          <w:sz w:val="24"/>
          <w:szCs w:val="24"/>
        </w:rPr>
      </w:pPr>
    </w:p>
    <w:sectPr w:rsidR="00E02281" w:rsidRPr="00E02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7F"/>
    <w:rsid w:val="000157D6"/>
    <w:rsid w:val="000D6A4B"/>
    <w:rsid w:val="0022467F"/>
    <w:rsid w:val="00290318"/>
    <w:rsid w:val="002A6323"/>
    <w:rsid w:val="00467E1C"/>
    <w:rsid w:val="004762C7"/>
    <w:rsid w:val="00493283"/>
    <w:rsid w:val="004D1B78"/>
    <w:rsid w:val="005E118F"/>
    <w:rsid w:val="005F7C24"/>
    <w:rsid w:val="006A3228"/>
    <w:rsid w:val="008D7D1A"/>
    <w:rsid w:val="00B50F9C"/>
    <w:rsid w:val="00BE1953"/>
    <w:rsid w:val="00BF286F"/>
    <w:rsid w:val="00CC45B4"/>
    <w:rsid w:val="00E02281"/>
    <w:rsid w:val="00E44300"/>
    <w:rsid w:val="00F23DD2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2B3C"/>
  <w15:chartTrackingRefBased/>
  <w15:docId w15:val="{F200D5B0-AD07-46B7-98C8-A0134EA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4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4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4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4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4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4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4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4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4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4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46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46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46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46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46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46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4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4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4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4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46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46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46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4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46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467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0228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2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Moltedo</dc:creator>
  <cp:keywords/>
  <dc:description/>
  <cp:lastModifiedBy>Luna Moltedo</cp:lastModifiedBy>
  <cp:revision>12</cp:revision>
  <cp:lastPrinted>2026-05-28T11:12:00Z</cp:lastPrinted>
  <dcterms:created xsi:type="dcterms:W3CDTF">2026-05-25T08:37:00Z</dcterms:created>
  <dcterms:modified xsi:type="dcterms:W3CDTF">2026-05-28T13:30:00Z</dcterms:modified>
</cp:coreProperties>
</file>