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19FC2844"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C725A9">
        <w:rPr>
          <w:rFonts w:eastAsia="Times New Roman" w:cstheme="minorHAnsi"/>
          <w:b/>
          <w:bCs/>
          <w:sz w:val="16"/>
          <w:szCs w:val="16"/>
          <w:u w:val="single"/>
          <w:lang w:eastAsia="it-IT"/>
        </w:rPr>
        <w:t xml:space="preserve"> VALLE D’AOSTA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Pr="00270BE3"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e grazie alla loro forte relazione con la manifattura hanno dato vita ad una delle più 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 xml:space="preserve">le industrie culturali e creative sono tra i settori più strategici </w:t>
      </w:r>
      <w:r w:rsidRPr="00270BE3">
        <w:rPr>
          <w:rFonts w:asciiTheme="minorHAnsi" w:eastAsia="Calibri" w:hAnsiTheme="minorHAnsi" w:cstheme="minorHAnsi"/>
          <w:sz w:val="20"/>
          <w:szCs w:val="20"/>
        </w:rPr>
        <w:lastRenderedPageBreak/>
        <w:t>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ECE673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FE639C">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BA0596">
        <w:rPr>
          <w:rFonts w:asciiTheme="minorHAnsi" w:eastAsia="AktivGrotesk-Regular" w:hAnsiTheme="minorHAnsi" w:cstheme="minorHAnsi"/>
          <w:b/>
          <w:bCs/>
          <w:sz w:val="20"/>
          <w:szCs w:val="20"/>
        </w:rPr>
        <w:t xml:space="preserve">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La presenza di Roma continua a esercitare un ruolo determinante, concentrando istituzioni culturali connesse alla valorizzazione del patrimonio storico e artistico, attività audiovisive, dell’editoria, della comunicazione e una parte rilevante delle funzioni amministrative e 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lastRenderedPageBreak/>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6AA5D90B" w14:textId="77777777" w:rsidR="00C725A9" w:rsidRDefault="00C725A9" w:rsidP="00C725A9">
      <w:pPr>
        <w:jc w:val="both"/>
        <w:rPr>
          <w:rFonts w:cstheme="minorHAnsi"/>
          <w:b/>
          <w:bCs/>
          <w:color w:val="000000"/>
          <w:sz w:val="20"/>
          <w:szCs w:val="20"/>
          <w:shd w:val="clear" w:color="auto" w:fill="FFFFFF"/>
        </w:rPr>
      </w:pPr>
    </w:p>
    <w:p w14:paraId="43EA0AFE" w14:textId="44040E50" w:rsidR="00C725A9" w:rsidRPr="00792022" w:rsidRDefault="00C725A9" w:rsidP="00C725A9">
      <w:pPr>
        <w:jc w:val="both"/>
        <w:rPr>
          <w:rFonts w:ascii="Arial" w:eastAsia="Times New Roman" w:hAnsi="Arial" w:cs="Arial"/>
          <w:b/>
          <w:bCs/>
          <w:sz w:val="18"/>
          <w:szCs w:val="18"/>
          <w:lang w:eastAsia="it-IT"/>
        </w:rPr>
      </w:pPr>
      <w:r w:rsidRPr="00792022">
        <w:rPr>
          <w:rFonts w:ascii="Arial" w:eastAsia="Times New Roman" w:hAnsi="Arial" w:cs="Arial"/>
          <w:b/>
          <w:bCs/>
          <w:sz w:val="18"/>
          <w:szCs w:val="18"/>
          <w:lang w:eastAsia="it-IT"/>
        </w:rPr>
        <w:t>VALLE D’AOSTA</w:t>
      </w:r>
    </w:p>
    <w:p w14:paraId="04B4993B" w14:textId="77777777" w:rsidR="00C725A9" w:rsidRPr="00792022" w:rsidRDefault="00C725A9" w:rsidP="00C725A9">
      <w:pPr>
        <w:jc w:val="both"/>
        <w:rPr>
          <w:rFonts w:ascii="Arial" w:eastAsia="Times New Roman" w:hAnsi="Arial" w:cs="Arial"/>
          <w:b/>
          <w:bCs/>
          <w:sz w:val="18"/>
          <w:szCs w:val="18"/>
          <w:lang w:eastAsia="it-IT"/>
        </w:rPr>
      </w:pPr>
      <w:r w:rsidRPr="00792022">
        <w:rPr>
          <w:rFonts w:ascii="Arial" w:eastAsia="Times New Roman" w:hAnsi="Arial" w:cs="Arial"/>
          <w:b/>
          <w:bCs/>
          <w:sz w:val="18"/>
          <w:szCs w:val="18"/>
          <w:lang w:eastAsia="it-IT"/>
        </w:rPr>
        <w:t xml:space="preserve">Il Sistema Produttivo Culturale e Creativo della Valle D’Aosta </w:t>
      </w:r>
      <w:r>
        <w:rPr>
          <w:rFonts w:ascii="Arial" w:eastAsia="Times New Roman" w:hAnsi="Arial" w:cs="Arial"/>
          <w:b/>
          <w:bCs/>
          <w:sz w:val="18"/>
          <w:szCs w:val="18"/>
          <w:lang w:eastAsia="it-IT"/>
        </w:rPr>
        <w:t>176</w:t>
      </w:r>
      <w:r w:rsidRPr="00792022">
        <w:rPr>
          <w:rFonts w:ascii="Arial" w:eastAsia="Times New Roman" w:hAnsi="Arial" w:cs="Arial"/>
          <w:b/>
          <w:bCs/>
          <w:sz w:val="18"/>
          <w:szCs w:val="18"/>
          <w:lang w:eastAsia="it-IT"/>
        </w:rPr>
        <w:t xml:space="preserve"> milioni di valore aggiunto e </w:t>
      </w:r>
      <w:r>
        <w:rPr>
          <w:rFonts w:ascii="Arial" w:eastAsia="Times New Roman" w:hAnsi="Arial" w:cs="Arial"/>
          <w:b/>
          <w:bCs/>
          <w:sz w:val="18"/>
          <w:szCs w:val="18"/>
          <w:lang w:eastAsia="it-IT"/>
        </w:rPr>
        <w:t>2.632</w:t>
      </w:r>
      <w:r w:rsidRPr="00792022">
        <w:rPr>
          <w:rFonts w:ascii="Arial" w:eastAsia="Times New Roman" w:hAnsi="Arial" w:cs="Arial"/>
          <w:b/>
          <w:bCs/>
          <w:sz w:val="18"/>
          <w:szCs w:val="18"/>
          <w:lang w:eastAsia="it-IT"/>
        </w:rPr>
        <w:t xml:space="preserve"> mila occupati. Su scala provinciale, Aosta con </w:t>
      </w:r>
      <w:r>
        <w:rPr>
          <w:rFonts w:ascii="Arial" w:eastAsia="Times New Roman" w:hAnsi="Arial" w:cs="Arial"/>
          <w:b/>
          <w:bCs/>
          <w:sz w:val="18"/>
          <w:szCs w:val="18"/>
          <w:lang w:eastAsia="it-IT"/>
        </w:rPr>
        <w:t>176</w:t>
      </w:r>
      <w:r w:rsidRPr="00792022">
        <w:rPr>
          <w:rFonts w:ascii="Arial" w:eastAsia="Times New Roman" w:hAnsi="Arial" w:cs="Arial"/>
          <w:b/>
          <w:bCs/>
          <w:sz w:val="18"/>
          <w:szCs w:val="18"/>
          <w:lang w:eastAsia="it-IT"/>
        </w:rPr>
        <w:t xml:space="preserve"> milioni di valore aggiunto e </w:t>
      </w:r>
      <w:r>
        <w:rPr>
          <w:rFonts w:ascii="Arial" w:eastAsia="Times New Roman" w:hAnsi="Arial" w:cs="Arial"/>
          <w:b/>
          <w:bCs/>
          <w:sz w:val="18"/>
          <w:szCs w:val="18"/>
          <w:lang w:eastAsia="it-IT"/>
        </w:rPr>
        <w:t>2.632</w:t>
      </w:r>
      <w:r w:rsidRPr="00792022">
        <w:rPr>
          <w:rFonts w:ascii="Arial" w:eastAsia="Times New Roman" w:hAnsi="Arial" w:cs="Arial"/>
          <w:b/>
          <w:bCs/>
          <w:sz w:val="18"/>
          <w:szCs w:val="18"/>
          <w:lang w:eastAsia="it-IT"/>
        </w:rPr>
        <w:t xml:space="preserve"> occupati.</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lastRenderedPageBreak/>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(funghi, residui agricoli, scarti organici), dove economia 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61DDB4B3" w14:textId="77777777" w:rsidR="00C62F4E" w:rsidRPr="00270BE3" w:rsidRDefault="00C62F4E" w:rsidP="000555E0">
      <w:pPr>
        <w:spacing w:after="0"/>
        <w:jc w:val="both"/>
        <w:rPr>
          <w:rFonts w:cstheme="minorHAnsi"/>
          <w:sz w:val="20"/>
          <w:szCs w:val="20"/>
        </w:rPr>
      </w:pPr>
    </w:p>
    <w:p w14:paraId="558C1EE1" w14:textId="77777777" w:rsidR="0093694D" w:rsidRDefault="0093694D" w:rsidP="005624D6">
      <w:pPr>
        <w:spacing w:before="480" w:after="0"/>
        <w:rPr>
          <w:rFonts w:eastAsia="Times New Roman" w:cstheme="minorHAnsi"/>
          <w:b/>
          <w:sz w:val="24"/>
          <w:szCs w:val="24"/>
          <w:lang w:eastAsia="it-IT"/>
        </w:rPr>
      </w:pP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2CADA951"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8524EC">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6AB70" w14:textId="77777777" w:rsidR="008521BA" w:rsidRDefault="008521BA" w:rsidP="00CE6BE8">
      <w:pPr>
        <w:spacing w:after="0" w:line="240" w:lineRule="auto"/>
      </w:pPr>
      <w:r>
        <w:separator/>
      </w:r>
    </w:p>
  </w:endnote>
  <w:endnote w:type="continuationSeparator" w:id="0">
    <w:p w14:paraId="29FD0DAB" w14:textId="77777777" w:rsidR="008521BA" w:rsidRDefault="008521BA"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372EE" w14:textId="77777777" w:rsidR="008521BA" w:rsidRDefault="008521BA" w:rsidP="00CE6BE8">
      <w:pPr>
        <w:spacing w:after="0" w:line="240" w:lineRule="auto"/>
      </w:pPr>
      <w:r>
        <w:separator/>
      </w:r>
    </w:p>
  </w:footnote>
  <w:footnote w:type="continuationSeparator" w:id="0">
    <w:p w14:paraId="25583A41" w14:textId="77777777" w:rsidR="008521BA" w:rsidRDefault="008521BA"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63D0"/>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09BB"/>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4F7E5F"/>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A7B81"/>
    <w:rsid w:val="006B4567"/>
    <w:rsid w:val="006C5538"/>
    <w:rsid w:val="006D1393"/>
    <w:rsid w:val="006D46E7"/>
    <w:rsid w:val="006D7FAB"/>
    <w:rsid w:val="006E5AB7"/>
    <w:rsid w:val="006E7B1A"/>
    <w:rsid w:val="006F1905"/>
    <w:rsid w:val="006F5570"/>
    <w:rsid w:val="007002BE"/>
    <w:rsid w:val="00702DBD"/>
    <w:rsid w:val="00705C1B"/>
    <w:rsid w:val="0070619E"/>
    <w:rsid w:val="00715090"/>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21BA"/>
    <w:rsid w:val="008524EC"/>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3C79"/>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25A9"/>
    <w:rsid w:val="00C730B7"/>
    <w:rsid w:val="00C74BBD"/>
    <w:rsid w:val="00C87869"/>
    <w:rsid w:val="00C90A05"/>
    <w:rsid w:val="00C911A1"/>
    <w:rsid w:val="00CB2705"/>
    <w:rsid w:val="00CB5B59"/>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67A4"/>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 w:val="00FE63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4395</Words>
  <Characters>25057</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7</cp:revision>
  <cp:lastPrinted>2026-07-09T13:55:00Z</cp:lastPrinted>
  <dcterms:created xsi:type="dcterms:W3CDTF">2026-07-10T10:27:00Z</dcterms:created>
  <dcterms:modified xsi:type="dcterms:W3CDTF">2026-07-13T08:54:00Z</dcterms:modified>
</cp:coreProperties>
</file>